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-1270635</wp:posOffset>
            </wp:positionH>
            <wp:positionV relativeFrom="paragraph">
              <wp:posOffset>-710565</wp:posOffset>
            </wp:positionV>
            <wp:extent cx="7560310" cy="10635615"/>
            <wp:effectExtent l="0" t="0" r="0" b="0"/>
            <wp:wrapNone/>
            <wp:docPr id="1" name="Рисунок 1" descr="C:\Users\PC\Documents\РАМКИ ДЛЯ WORD\9486065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C\Documents\РАМКИ ДЛЯ WORD\9486065.jpg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09" r="0" b="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3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53340</wp:posOffset>
                </wp:positionH>
                <wp:positionV relativeFrom="paragraph">
                  <wp:posOffset>-139065</wp:posOffset>
                </wp:positionV>
                <wp:extent cx="5514975" cy="7810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7810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0"/>
                              <w:jc w:val="center"/>
                              <w:rPr>
                                <w:rFonts w:ascii="Monotype Corsiva" w:hAnsi="Monotype Corsiva"/>
                                <w:b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НЕГАТИВНЫЕ УСТАНОВКИ ПОЗИТИВНЫЕ </w:t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4.25pt;height:61.5pt;mso-wrap-distance-left:9pt;mso-wrap-distance-right:9pt;mso-wrap-distance-top:0pt;mso-wrap-distance-bottom:0pt;margin-top:-10.95pt;mso-position-vertical-relative:text;margin-left:4.2pt;mso-position-horizontal-relative:text">
                <v:textbox>
                  <w:txbxContent>
                    <w:p>
                      <w:pPr>
                        <w:pStyle w:val="Style20"/>
                        <w:spacing w:before="0" w:after="0"/>
                        <w:jc w:val="center"/>
                        <w:rPr>
                          <w:rFonts w:ascii="Monotype Corsiva" w:hAnsi="Monotype Corsiva"/>
                          <w:b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  <w:szCs w:val="32"/>
                        </w:rPr>
                        <w:t xml:space="preserve">НЕГАТИВНЫЕ УСТАНОВКИ ПОЗИТИВНЫЕ </w:t>
                      </w:r>
                    </w:p>
                    <w:p>
                      <w:pPr>
                        <w:pStyle w:val="Style20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  <w:szCs w:val="32"/>
                        </w:rPr>
                        <w:t>ДЛЯ РОДИТЕЛЕЙ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pacing w:beforeAutospacing="0" w:before="0" w:afterAutospacing="0" w:after="0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Сказав так</w:t>
      </w:r>
      <w:r>
        <w:rPr>
          <w:b/>
          <w:sz w:val="28"/>
          <w:szCs w:val="28"/>
        </w:rPr>
        <w:t>: подумайте о последствиях и вовремя исправьтесь: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i/>
          <w:i/>
          <w:color w:val="002060"/>
          <w:sz w:val="28"/>
          <w:szCs w:val="28"/>
        </w:rPr>
      </w:pPr>
      <w:r>
        <w:rPr>
          <w:i/>
          <w:color w:val="C00000"/>
          <w:sz w:val="28"/>
          <w:szCs w:val="28"/>
        </w:rPr>
        <w:t>«Не будешь слушаться, с тобой никто дружить не будет…».</w:t>
      </w:r>
      <w:r>
        <w:rPr>
          <w:sz w:val="28"/>
          <w:szCs w:val="28"/>
        </w:rPr>
        <w:t xml:space="preserve"> Замкнутость, отчуждённость, угодливость, безынициативность, подчиняемость, приверженность стереотипному поведению. </w:t>
      </w:r>
      <w:r>
        <w:rPr>
          <w:i/>
          <w:color w:val="002060"/>
          <w:sz w:val="28"/>
          <w:szCs w:val="28"/>
        </w:rPr>
        <w:t>«Будь собой, у каждого в жизни будут друзья!».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i/>
          <w:i/>
          <w:color w:val="002060"/>
          <w:sz w:val="28"/>
          <w:szCs w:val="28"/>
        </w:rPr>
      </w:pPr>
      <w:r>
        <w:rPr>
          <w:i/>
          <w:color w:val="C00000"/>
          <w:sz w:val="28"/>
          <w:szCs w:val="28"/>
        </w:rPr>
        <w:t>«Плакса-Вакса, нытик, пискля!»</w:t>
      </w:r>
      <w:r>
        <w:rPr>
          <w:sz w:val="28"/>
          <w:szCs w:val="28"/>
        </w:rPr>
        <w:t xml:space="preserve"> 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 </w:t>
      </w:r>
      <w:r>
        <w:rPr>
          <w:i/>
          <w:color w:val="002060"/>
          <w:sz w:val="28"/>
          <w:szCs w:val="28"/>
        </w:rPr>
        <w:t>«Поплачь, будет легче…».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i/>
          <w:color w:val="C00000"/>
          <w:sz w:val="28"/>
          <w:szCs w:val="28"/>
        </w:rPr>
        <w:t>«Не твоего ума дело!».</w:t>
      </w:r>
      <w:r>
        <w:rPr>
          <w:sz w:val="28"/>
          <w:szCs w:val="28"/>
        </w:rPr>
        <w:t xml:space="preserve"> Низкая самооценка, задержки в психическом развитии, отсутствие своего мнения, робость, отчуждённость, конфликты с </w:t>
      </w:r>
      <w:r>
        <w:rPr>
          <w:rStyle w:val="Strong"/>
          <w:b w:val="false"/>
          <w:sz w:val="28"/>
          <w:szCs w:val="28"/>
        </w:rPr>
        <w:t>родителями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color w:val="002060"/>
          <w:sz w:val="28"/>
          <w:szCs w:val="28"/>
        </w:rPr>
        <w:t>«А ты как думаешь?».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i/>
          <w:i/>
          <w:color w:val="002060"/>
          <w:sz w:val="28"/>
          <w:szCs w:val="28"/>
        </w:rPr>
      </w:pPr>
      <w:r>
        <w:rPr>
          <w:i/>
          <w:color w:val="C00000"/>
          <w:sz w:val="28"/>
          <w:szCs w:val="28"/>
        </w:rPr>
        <w:t>«Ты совсем, как твой папа (мама…)».</w:t>
      </w:r>
      <w:r>
        <w:rPr>
          <w:sz w:val="28"/>
          <w:szCs w:val="28"/>
        </w:rPr>
        <w:t xml:space="preserve"> Трудности в общении с </w:t>
      </w:r>
      <w:r>
        <w:rPr>
          <w:rStyle w:val="Strong"/>
          <w:b w:val="false"/>
          <w:sz w:val="28"/>
          <w:szCs w:val="28"/>
        </w:rPr>
        <w:t>родителями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идентификация с </w:t>
      </w:r>
      <w:r>
        <w:rPr>
          <w:rStyle w:val="Strong"/>
          <w:b w:val="false"/>
          <w:sz w:val="28"/>
          <w:szCs w:val="28"/>
        </w:rPr>
        <w:t>родительским поведением</w:t>
      </w:r>
      <w:r>
        <w:rPr>
          <w:sz w:val="28"/>
          <w:szCs w:val="28"/>
        </w:rPr>
        <w:t xml:space="preserve">, неадекватная самооценка, упрямство, повторение поведения </w:t>
      </w:r>
      <w:r>
        <w:rPr>
          <w:rStyle w:val="Strong"/>
          <w:b w:val="false"/>
          <w:sz w:val="28"/>
          <w:szCs w:val="28"/>
        </w:rPr>
        <w:t>родителя</w:t>
      </w:r>
      <w:r>
        <w:rPr>
          <w:sz w:val="28"/>
          <w:szCs w:val="28"/>
        </w:rPr>
        <w:t xml:space="preserve"> </w:t>
      </w:r>
      <w:r>
        <w:rPr>
          <w:i/>
          <w:color w:val="002060"/>
          <w:sz w:val="28"/>
          <w:szCs w:val="28"/>
        </w:rPr>
        <w:t>«Папа у нас замечательный человек!», «Мама у нас умница!».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i/>
          <w:i/>
          <w:color w:val="002060"/>
          <w:sz w:val="28"/>
          <w:szCs w:val="28"/>
        </w:rPr>
      </w:pPr>
      <w:r>
        <w:rPr>
          <w:i/>
          <w:color w:val="C00000"/>
          <w:sz w:val="28"/>
          <w:szCs w:val="28"/>
        </w:rPr>
        <w:t>«Ничего не умеешь делать, неумейка!».</w:t>
      </w:r>
      <w:r>
        <w:rPr>
          <w:sz w:val="28"/>
          <w:szCs w:val="28"/>
        </w:rPr>
        <w:t xml:space="preserve"> Неуверенность в своих силах, низкая самооценка, страхи, задержки психического развития, безынициативность, низкая мотивация к достижению. </w:t>
      </w:r>
      <w:r>
        <w:rPr>
          <w:i/>
          <w:color w:val="002060"/>
          <w:sz w:val="28"/>
          <w:szCs w:val="28"/>
        </w:rPr>
        <w:t>«Попробуй ещё, у тебя обязательно получится!».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i/>
          <w:i/>
          <w:color w:val="002060"/>
          <w:sz w:val="28"/>
          <w:szCs w:val="28"/>
        </w:rPr>
      </w:pPr>
      <w:r>
        <w:rPr>
          <w:i/>
          <w:color w:val="C00000"/>
          <w:sz w:val="28"/>
          <w:szCs w:val="28"/>
        </w:rPr>
        <w:t>«Не кричи так, оглохнешь!».</w:t>
      </w:r>
      <w:r>
        <w:rPr>
          <w:sz w:val="28"/>
          <w:szCs w:val="28"/>
        </w:rPr>
        <w:t xml:space="preserve"> Скрытая агрессивность, повышенное психоэмоциональное напряжение, болезни горла и ушей, конфликтность. </w:t>
      </w:r>
      <w:r>
        <w:rPr>
          <w:i/>
          <w:color w:val="002060"/>
          <w:sz w:val="28"/>
          <w:szCs w:val="28"/>
        </w:rPr>
        <w:t>«Скажи мне на ушко, давай пошепчемся!».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i/>
          <w:i/>
          <w:color w:val="002060"/>
          <w:sz w:val="28"/>
          <w:szCs w:val="28"/>
        </w:rPr>
      </w:pPr>
      <w:r>
        <w:rPr>
          <w:i/>
          <w:color w:val="C00000"/>
          <w:sz w:val="28"/>
          <w:szCs w:val="28"/>
        </w:rPr>
        <w:t>«Уйди с глаз моих, встань в угол!»</w:t>
      </w:r>
      <w:r>
        <w:rPr>
          <w:sz w:val="28"/>
          <w:szCs w:val="28"/>
        </w:rPr>
        <w:t xml:space="preserve"> Нарушения взаимоотношений с </w:t>
      </w:r>
      <w:r>
        <w:rPr>
          <w:rStyle w:val="Strong"/>
          <w:b w:val="false"/>
          <w:sz w:val="28"/>
          <w:szCs w:val="28"/>
        </w:rPr>
        <w:t>родителями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«уход» от них, скрытность, недоверие, озлобленность, агрессивность. </w:t>
      </w:r>
      <w:r>
        <w:rPr>
          <w:i/>
          <w:color w:val="002060"/>
          <w:sz w:val="28"/>
          <w:szCs w:val="28"/>
        </w:rPr>
        <w:t>«Иди ко мне, давай во всём разберёмся вместе!».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i/>
          <w:i/>
          <w:color w:val="002060"/>
          <w:sz w:val="28"/>
          <w:szCs w:val="28"/>
        </w:rPr>
      </w:pPr>
      <w:r>
        <w:rPr>
          <w:i/>
          <w:color w:val="C00000"/>
          <w:sz w:val="28"/>
          <w:szCs w:val="28"/>
        </w:rPr>
        <w:t>«Все вокруг обманщики, надейся только на себя!».</w:t>
      </w:r>
      <w:r>
        <w:rPr>
          <w:sz w:val="28"/>
          <w:szCs w:val="28"/>
        </w:rPr>
        <w:t xml:space="preserve"> Трудности в общении, подозрительность, завышенная самооценка, страхи, проблемы сверконтроля, ощущение одиночества и тревоги. </w:t>
      </w:r>
      <w:r>
        <w:rPr>
          <w:i/>
          <w:color w:val="002060"/>
          <w:sz w:val="28"/>
          <w:szCs w:val="28"/>
        </w:rPr>
        <w:t>«На свете много добрых людей, готовых тебе помочь…».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i/>
          <w:i/>
          <w:color w:val="002060"/>
          <w:sz w:val="28"/>
          <w:szCs w:val="28"/>
        </w:rPr>
      </w:pPr>
      <w:r>
        <w:rPr>
          <w:i/>
          <w:color w:val="C00000"/>
          <w:sz w:val="28"/>
          <w:szCs w:val="28"/>
        </w:rPr>
        <w:t>«Всегда ты не вовремя подожди…».</w:t>
      </w:r>
      <w:r>
        <w:rPr>
          <w:sz w:val="28"/>
          <w:szCs w:val="28"/>
        </w:rPr>
        <w:t xml:space="preserve"> Отчуждённость, скрытность, излишняя самостоятельность, ощущение беззащитности, ненужности, «уход» в «себя», повышенное психоэмоциональное напряжение. </w:t>
      </w:r>
      <w:r>
        <w:rPr>
          <w:i/>
          <w:color w:val="002060"/>
          <w:sz w:val="28"/>
          <w:szCs w:val="28"/>
        </w:rPr>
        <w:t>«Давай, я тебе помогу!».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i/>
          <w:i/>
          <w:color w:val="002060"/>
          <w:sz w:val="28"/>
          <w:szCs w:val="28"/>
        </w:rPr>
      </w:pPr>
      <w:r>
        <w:rPr>
          <w:color w:val="C00000"/>
          <w:sz w:val="28"/>
          <w:szCs w:val="28"/>
        </w:rPr>
        <w:t>«Никого не бойся, никому не уступай, всем давай сдачу!».</w:t>
      </w:r>
      <w:r>
        <w:rPr>
          <w:sz w:val="28"/>
          <w:szCs w:val="28"/>
        </w:rPr>
        <w:t xml:space="preserve"> Отсутствие самоконтроля, агрессивность, отсутствие поведенческой гибкости, сложности в общении, проблемы со сверстниками, ощущение вседозволенности. </w:t>
      </w:r>
      <w:r>
        <w:rPr>
          <w:i/>
          <w:color w:val="002060"/>
          <w:sz w:val="28"/>
          <w:szCs w:val="28"/>
        </w:rPr>
        <w:t>«Держи себя в руках, уважай людей!».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173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7181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6d53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718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96d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LibreOffice/5.3.4.2$Windows_X86_64 LibreOffice_project/f82d347ccc0be322489bf7da61d7e4ad13fe2ff3</Application>
  <Pages>2</Pages>
  <Words>261</Words>
  <Characters>1941</Characters>
  <CharactersWithSpaces>2190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2017-11-29T20:09:00Z</dcterms:created>
  <dc:creator>PC</dc:creator>
  <dc:description/>
  <dc:language>ru-RU</dc:language>
  <cp:lastModifiedBy/>
  <cp:lastPrinted>2017-12-04T18:35:00Z</cp:lastPrinted>
  <dcterms:modified xsi:type="dcterms:W3CDTF">2018-02-21T18:35:42Z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